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E3" w:rsidRPr="00264323" w:rsidRDefault="00B41DD5" w:rsidP="00264323">
      <w:pPr>
        <w:jc w:val="center"/>
        <w:rPr>
          <w:b/>
          <w:sz w:val="32"/>
          <w:szCs w:val="32"/>
        </w:rPr>
      </w:pPr>
      <w:r w:rsidRPr="00264323">
        <w:rPr>
          <w:b/>
          <w:sz w:val="32"/>
          <w:szCs w:val="32"/>
        </w:rPr>
        <w:t xml:space="preserve">MSA612 Final Case </w:t>
      </w:r>
      <w:r w:rsidR="00AE1594">
        <w:rPr>
          <w:b/>
          <w:sz w:val="32"/>
          <w:szCs w:val="32"/>
        </w:rPr>
        <w:t>Analysis</w:t>
      </w:r>
    </w:p>
    <w:p w:rsidR="00B41DD5" w:rsidRDefault="00B41DD5">
      <w:r>
        <w:t xml:space="preserve">Each student will individually read, </w:t>
      </w:r>
      <w:r w:rsidR="00264323">
        <w:t>analyze based</w:t>
      </w:r>
      <w:r>
        <w:t xml:space="preserve"> on course materials, and submit discussion of opportunities and problems raised by the questions identified in each phase of this case.  </w:t>
      </w:r>
    </w:p>
    <w:p w:rsidR="00B41DD5" w:rsidRPr="008100AA" w:rsidRDefault="00B41DD5" w:rsidP="008100AA">
      <w:pPr>
        <w:jc w:val="center"/>
        <w:rPr>
          <w:b/>
          <w:sz w:val="28"/>
          <w:szCs w:val="28"/>
        </w:rPr>
      </w:pPr>
      <w:r w:rsidRPr="008100AA">
        <w:rPr>
          <w:b/>
          <w:sz w:val="28"/>
          <w:szCs w:val="28"/>
        </w:rPr>
        <w:t>Part 1:</w:t>
      </w:r>
      <w:bookmarkStart w:id="0" w:name="_GoBack"/>
      <w:bookmarkEnd w:id="0"/>
    </w:p>
    <w:p w:rsidR="008100AA" w:rsidRDefault="00B41DD5" w:rsidP="00B41DD5">
      <w:pPr>
        <w:spacing w:after="0" w:line="240" w:lineRule="auto"/>
        <w:ind w:left="2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Knotfer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Prophet Agency (KPA) reports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ollowing five years of data. </w:t>
      </w:r>
    </w:p>
    <w:p w:rsidR="008100AA" w:rsidRDefault="008100AA" w:rsidP="00B41DD5">
      <w:pPr>
        <w:spacing w:after="0" w:line="240" w:lineRule="auto"/>
        <w:ind w:left="2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B41DD5" w:rsidRPr="008100AA" w:rsidRDefault="00B41DD5" w:rsidP="00B41DD5">
      <w:pPr>
        <w:spacing w:after="0" w:line="240" w:lineRule="auto"/>
        <w:ind w:left="220"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Evaluate</w:t>
      </w:r>
      <w:r w:rsid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KPA’s financial condition based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on this data.</w:t>
      </w:r>
    </w:p>
    <w:p w:rsidR="00B41DD5" w:rsidRDefault="00B41DD5" w:rsidP="00B41DD5">
      <w:pPr>
        <w:spacing w:after="0"/>
      </w:pPr>
    </w:p>
    <w:tbl>
      <w:tblPr>
        <w:tblW w:w="0" w:type="auto"/>
        <w:tblInd w:w="13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6"/>
        <w:gridCol w:w="756"/>
        <w:gridCol w:w="756"/>
        <w:gridCol w:w="756"/>
        <w:gridCol w:w="756"/>
        <w:gridCol w:w="756"/>
      </w:tblGrid>
      <w:tr w:rsidR="00B41DD5" w:rsidTr="00A6360E">
        <w:trPr>
          <w:trHeight w:hRule="exact" w:val="406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/>
        </w:tc>
        <w:tc>
          <w:tcPr>
            <w:tcW w:w="37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1507" w:right="14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</w:tr>
      <w:tr w:rsidR="00B41DD5" w:rsidTr="00A6360E">
        <w:trPr>
          <w:trHeight w:hRule="exact" w:val="4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275" w:right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275" w:right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275" w:right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275" w:righ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8" w:after="0" w:line="240" w:lineRule="auto"/>
              <w:ind w:left="275" w:righ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41DD5" w:rsidTr="00A6360E">
        <w:trPr>
          <w:trHeight w:hRule="exact" w:val="406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Revenues per client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$328</w:t>
            </w:r>
          </w:p>
        </w:tc>
      </w:tr>
      <w:tr w:rsidR="00B41DD5" w:rsidTr="00A6360E">
        <w:trPr>
          <w:trHeight w:hRule="exact" w:val="682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Fees for activities as a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erce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of program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.980</w:t>
            </w:r>
          </w:p>
        </w:tc>
      </w:tr>
      <w:tr w:rsidR="00B41DD5" w:rsidTr="00A6360E">
        <w:trPr>
          <w:trHeight w:hRule="exact" w:val="4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Expenditures per client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$321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$333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$334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$334</w:t>
            </w:r>
          </w:p>
        </w:tc>
      </w:tr>
      <w:tr w:rsidR="00B41DD5" w:rsidTr="00A6360E">
        <w:trPr>
          <w:trHeight w:hRule="exact" w:val="406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Clients as a percent of population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.0139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.0139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.0142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.0155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.0156</w:t>
            </w:r>
          </w:p>
        </w:tc>
      </w:tr>
    </w:tbl>
    <w:p w:rsidR="00B41DD5" w:rsidRDefault="00B41DD5" w:rsidP="00B41DD5">
      <w:pPr>
        <w:spacing w:after="0" w:line="200" w:lineRule="exact"/>
        <w:rPr>
          <w:sz w:val="20"/>
          <w:szCs w:val="20"/>
        </w:rPr>
      </w:pPr>
    </w:p>
    <w:p w:rsidR="00B41DD5" w:rsidRDefault="00B41DD5" w:rsidP="00B41DD5">
      <w:pPr>
        <w:spacing w:before="46" w:after="0" w:line="240" w:lineRule="auto"/>
        <w:ind w:left="12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-29845</wp:posOffset>
                </wp:positionV>
                <wp:extent cx="1828800" cy="1270"/>
                <wp:effectExtent l="9525" t="8255" r="9525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800" y="-47"/>
                          <a:chExt cx="288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800" y="-47"/>
                            <a:ext cx="2880" cy="2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2880"/>
                              <a:gd name="T2" fmla="+- 0 4680 1800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90pt;margin-top:-2.35pt;width:2in;height:.1pt;z-index:-251657216;mso-position-horizontal-relative:page" coordorigin="1800,-47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GcLUwMAAOAHAAAOAAAAZHJzL2Uyb0RvYy54bWykVdtu2zAMfR+wfxD0uCH1pV7rGk2HIZdi&#10;QHcBln2AIssXzJY8SYnTDfv3UZSduumGDVseFMmkyMNDirx+fWgbshfa1ErOaXQWUiIkV3ktyzn9&#10;vFnPUkqMZTJnjZJiTu+Foa9vnj+77rtMxKpSTS40ASPSZH03p5W1XRYEhleiZeZMdUKCsFC6ZRaO&#10;ugxyzXqw3jZBHIYXQa903mnFhTHwdemF9AbtF4Xg9kNRGGFJM6eAzeKqcd26Nbi5ZlmpWVfVfIDB&#10;/gFFy2oJTo+mlswystP1E1NtzbUyqrBnXLWBKoqaC4wBoonCk2hutdp1GEuZ9WV3pAmoPeHpn83y&#10;9/uPmtQ55I4SyVpIEXolkaOm78oMNG5196n7qH18sL1T/IsBcXAqd+fSK5Nt/07lYI7trEJqDoVu&#10;nQkImhwwA/fHDIiDJRw+RmmcpiEkioMsii+HBPEKsuguRSgE2Sy59Lnj1Wq46276i7ETBSzzHhHl&#10;gMqFBIVmHrg0/8flp4p1AlNkHFMDl/HI5VoL4YqXnHs6UWnk0kyJnEgcRAN8/5HCp2yMPP6OC5bx&#10;nbG3QmEm2P7OWP8CcthhfvOhCjbAZdE28BhezkhInCtcPOvlUQ3Kxqu9CMgmJD1B14PR0RbwMbGV&#10;XKS/tnU+qjlb8cQW5LIcEbJqBM0PckANO8Jcxwmx0jplXLFsANtYYmABlFyEv9EF36e6/s7gQkMr&#10;OW0imhJoIltPScesQ+ZcuC3p5xSpcB9atRcbhSJ7Uvvg5EHayKmWT+IElRfDDecAK/zo1GGdZFaq&#10;dd00mIVGOihpeuW5Maqpcyd0aIwut4tGkz1z7RF/w9N5pAZtSOZorBIsXw17y+rG78F5g9xC+Q0U&#10;uELE/vf9Krxapas0mSXxxWqWhMvl7M16kcwu1tHlq+X5crFYRj9c2qIkq+o8F9KhG3txlPzd+xym&#10;gu+ix278KIpHwa7x9zTY4DEMJBliGf8xOmgo/oH6brJV+T08Vq38cIFhCJtK6W+U9DBY5tR83TEt&#10;KGneSug2V1GSuEmEh+TVZQwHPZVspxImOZiaU0uhwN12Yf302nW6LivwFGHJS/UG+mxRu+eM+Dyq&#10;4QAND3c4RjCWYeS5OTU9o9bDYL75CQAA//8DAFBLAwQUAAYACAAAACEAfXXLft8AAAAJAQAADwAA&#10;AGRycy9kb3ducmV2LnhtbEyPQWvCQBCF74X+h2UKvekmrdoQsxGRticpVAvF25odk2B2NmTXJP77&#10;jqd6fG8eb76XrUbbiB47XztSEE8jEEiFMzWVCn72H5MEhA+ajG4coYIreljljw+ZTo0b6Bv7XSgF&#10;l5BPtYIqhDaV0hcVWu2nrkXi28l1VgeWXSlNpwcut418iaKFtLom/lDpFjcVFufdxSr4HPSwfo3f&#10;++35tLke9vOv322MSj0/jesliIBj+A/DDZ/RIWemo7uQ8aJhnUS8JSiYzN5AcGC2SNg43ow5yDyT&#10;9wvyPwAAAP//AwBQSwECLQAUAAYACAAAACEAtoM4kv4AAADhAQAAEwAAAAAAAAAAAAAAAAAAAAAA&#10;W0NvbnRlbnRfVHlwZXNdLnhtbFBLAQItABQABgAIAAAAIQA4/SH/1gAAAJQBAAALAAAAAAAAAAAA&#10;AAAAAC8BAABfcmVscy8ucmVsc1BLAQItABQABgAIAAAAIQB5NGcLUwMAAOAHAAAOAAAAAAAAAAAA&#10;AAAAAC4CAABkcnMvZTJvRG9jLnhtbFBLAQItABQABgAIAAAAIQB9dct+3wAAAAkBAAAPAAAAAAAA&#10;AAAAAAAAAK0FAABkcnMvZG93bnJldi54bWxQSwUGAAAAAAQABADzAAAAuQYAAAAA&#10;">
                <v:shape id="Freeform 3" o:spid="_x0000_s1027" style="position:absolute;left:1800;top:-47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Mo6cAA&#10;AADaAAAADwAAAGRycy9kb3ducmV2LnhtbESPUWvCQBCE3wv+h2OFvtWLAUuJniKCVNAHq/6AJbcm&#10;0dxeuNvG9N97hUIfh5n5hlmsBteqnkJsPBuYTjJQxKW3DVcGLuft2weoKMgWW89k4IcirJajlwUW&#10;1j/4i/qTVCpBOBZooBbpCq1jWZPDOPEdcfKuPjiUJEOlbcBHgrtW51n2rh02nBZq7GhTU3k/fTsD&#10;x2Oe3SXH/nPv+lvYoz3MSIx5HQ/rOSihQf7Df+2dNZDD75V0A/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/Mo6cAAAADaAAAADwAAAAAAAAAAAAAAAACYAgAAZHJzL2Rvd25y&#10;ZXYueG1sUEsFBgAAAAAEAAQA9QAAAIUD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spellStart"/>
      <w:proofErr w:type="gramStart"/>
      <w:r>
        <w:rPr>
          <w:rFonts w:ascii="Times New Roman" w:eastAsia="Times New Roman" w:hAnsi="Times New Roman" w:cs="Times New Roman"/>
          <w:position w:val="7"/>
          <w:sz w:val="10"/>
          <w:szCs w:val="10"/>
        </w:rPr>
        <w:t>i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Gover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z w:val="16"/>
          <w:szCs w:val="16"/>
        </w:rPr>
        <w:t>ent</w:t>
      </w:r>
      <w:proofErr w:type="gramEnd"/>
      <w:r>
        <w:rPr>
          <w:rFonts w:ascii="Times New Roman" w:eastAsia="Times New Roman" w:hAnsi="Times New Roman" w:cs="Times New Roman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Acc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untability</w:t>
      </w:r>
      <w:r>
        <w:rPr>
          <w:rFonts w:ascii="Times New Roman" w:eastAsia="Times New Roman" w:hAnsi="Times New Roman" w:cs="Times New Roman"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Office.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16"/>
          <w:szCs w:val="16"/>
        </w:rPr>
        <w:t>“</w:t>
      </w:r>
      <w:r>
        <w:rPr>
          <w:rFonts w:ascii="Times New Roman" w:eastAsia="Times New Roman" w:hAnsi="Times New Roman" w:cs="Times New Roman"/>
          <w:sz w:val="16"/>
          <w:szCs w:val="16"/>
        </w:rPr>
        <w:t>Gover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z w:val="16"/>
          <w:szCs w:val="16"/>
        </w:rPr>
        <w:t>ent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Auditing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Standar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(Ye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z w:val="16"/>
          <w:szCs w:val="16"/>
        </w:rPr>
        <w:t>low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Book).”</w:t>
      </w:r>
      <w:proofErr w:type="gramEnd"/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Online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sz w:val="16"/>
            <w:szCs w:val="16"/>
          </w:rPr>
          <w:t>http://ww</w:t>
        </w:r>
        <w:r>
          <w:rPr>
            <w:rFonts w:ascii="Times New Roman" w:eastAsia="Times New Roman" w:hAnsi="Times New Roman" w:cs="Times New Roman"/>
            <w:spacing w:val="1"/>
            <w:sz w:val="16"/>
            <w:szCs w:val="16"/>
          </w:rPr>
          <w:t>w</w:t>
        </w:r>
        <w:r>
          <w:rPr>
            <w:rFonts w:ascii="Times New Roman" w:eastAsia="Times New Roman" w:hAnsi="Times New Roman" w:cs="Times New Roman"/>
            <w:sz w:val="16"/>
            <w:szCs w:val="16"/>
          </w:rPr>
          <w:t>.g</w:t>
        </w:r>
        <w:r>
          <w:rPr>
            <w:rFonts w:ascii="Times New Roman" w:eastAsia="Times New Roman" w:hAnsi="Times New Roman" w:cs="Times New Roman"/>
            <w:spacing w:val="1"/>
            <w:sz w:val="16"/>
            <w:szCs w:val="16"/>
          </w:rPr>
          <w:t>ao</w:t>
        </w:r>
        <w:r>
          <w:rPr>
            <w:rFonts w:ascii="Times New Roman" w:eastAsia="Times New Roman" w:hAnsi="Times New Roman" w:cs="Times New Roman"/>
            <w:sz w:val="16"/>
            <w:szCs w:val="16"/>
          </w:rPr>
          <w:t>.gov/</w:t>
        </w:r>
        <w:r>
          <w:rPr>
            <w:rFonts w:ascii="Times New Roman" w:eastAsia="Times New Roman" w:hAnsi="Times New Roman" w:cs="Times New Roman"/>
            <w:spacing w:val="-1"/>
            <w:sz w:val="16"/>
            <w:szCs w:val="16"/>
          </w:rPr>
          <w:t>g</w:t>
        </w:r>
        <w:r>
          <w:rPr>
            <w:rFonts w:ascii="Times New Roman" w:eastAsia="Times New Roman" w:hAnsi="Times New Roman" w:cs="Times New Roman"/>
            <w:sz w:val="16"/>
            <w:szCs w:val="16"/>
          </w:rPr>
          <w:t>ovaud/</w:t>
        </w:r>
        <w:r>
          <w:rPr>
            <w:rFonts w:ascii="Times New Roman" w:eastAsia="Times New Roman" w:hAnsi="Times New Roman" w:cs="Times New Roman"/>
            <w:spacing w:val="-1"/>
            <w:sz w:val="16"/>
            <w:szCs w:val="16"/>
          </w:rPr>
          <w:t>y</w:t>
        </w:r>
        <w:r>
          <w:rPr>
            <w:rFonts w:ascii="Times New Roman" w:eastAsia="Times New Roman" w:hAnsi="Times New Roman" w:cs="Times New Roman"/>
            <w:spacing w:val="1"/>
            <w:sz w:val="16"/>
            <w:szCs w:val="16"/>
          </w:rPr>
          <w:t>b</w:t>
        </w:r>
        <w:r>
          <w:rPr>
            <w:rFonts w:ascii="Times New Roman" w:eastAsia="Times New Roman" w:hAnsi="Times New Roman" w:cs="Times New Roman"/>
            <w:spacing w:val="-1"/>
            <w:sz w:val="16"/>
            <w:szCs w:val="16"/>
          </w:rPr>
          <w:t>k</w:t>
        </w:r>
        <w:r>
          <w:rPr>
            <w:rFonts w:ascii="Times New Roman" w:eastAsia="Times New Roman" w:hAnsi="Times New Roman" w:cs="Times New Roman"/>
            <w:sz w:val="16"/>
            <w:szCs w:val="16"/>
          </w:rPr>
          <w:t>01.h</w:t>
        </w:r>
        <w:r>
          <w:rPr>
            <w:rFonts w:ascii="Times New Roman" w:eastAsia="Times New Roman" w:hAnsi="Times New Roman" w:cs="Times New Roman"/>
            <w:spacing w:val="1"/>
            <w:sz w:val="16"/>
            <w:szCs w:val="16"/>
          </w:rPr>
          <w:t>t</w:t>
        </w:r>
        <w:r>
          <w:rPr>
            <w:rFonts w:ascii="Times New Roman" w:eastAsia="Times New Roman" w:hAnsi="Times New Roman" w:cs="Times New Roman"/>
            <w:sz w:val="16"/>
            <w:szCs w:val="16"/>
          </w:rPr>
          <w:t>m</w:t>
        </w:r>
      </w:hyperlink>
    </w:p>
    <w:p w:rsidR="00B41DD5" w:rsidRDefault="00B41DD5" w:rsidP="00B41DD5">
      <w:pPr>
        <w:spacing w:after="0" w:line="184" w:lineRule="exact"/>
        <w:ind w:left="12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accessed</w:t>
      </w:r>
      <w:proofErr w:type="gramEnd"/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Sept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sz w:val="16"/>
          <w:szCs w:val="16"/>
        </w:rPr>
        <w:t>er</w:t>
      </w: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16,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2008).</w:t>
      </w:r>
    </w:p>
    <w:p w:rsidR="00B41DD5" w:rsidRDefault="00B41DD5"/>
    <w:p w:rsidR="00B41DD5" w:rsidRPr="008100AA" w:rsidRDefault="00B41DD5" w:rsidP="008100AA">
      <w:pPr>
        <w:jc w:val="center"/>
        <w:rPr>
          <w:b/>
          <w:sz w:val="28"/>
          <w:szCs w:val="28"/>
        </w:rPr>
      </w:pPr>
      <w:r w:rsidRPr="008100AA">
        <w:rPr>
          <w:b/>
          <w:sz w:val="28"/>
          <w:szCs w:val="28"/>
        </w:rPr>
        <w:t>Part 2:</w:t>
      </w:r>
    </w:p>
    <w:p w:rsidR="00B41DD5" w:rsidRDefault="00B41DD5" w:rsidP="00B41DD5">
      <w:pPr>
        <w:spacing w:after="0" w:line="240" w:lineRule="auto"/>
        <w:ind w:left="360" w:right="3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Knotfer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Profit Agency (KPA) is atte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pting to create a cash budget for the first six months of the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 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cal year and is facing volatile revenue and expenditure profiles. Both revenues and spending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 are front loaded. The last six months of the year are quite predicta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z w:val="24"/>
          <w:szCs w:val="24"/>
        </w:rPr>
        <w:t>e.</w:t>
      </w:r>
    </w:p>
    <w:p w:rsidR="00B41DD5" w:rsidRDefault="00B41DD5" w:rsidP="00B41DD5">
      <w:pPr>
        <w:spacing w:before="2" w:after="0" w:line="240" w:lineRule="exact"/>
        <w:rPr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1070"/>
        <w:gridCol w:w="1190"/>
        <w:gridCol w:w="1036"/>
        <w:gridCol w:w="1036"/>
        <w:gridCol w:w="1037"/>
        <w:gridCol w:w="1036"/>
      </w:tblGrid>
      <w:tr w:rsidR="00B41DD5" w:rsidTr="00A6360E">
        <w:trPr>
          <w:trHeight w:hRule="exact" w:val="406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Fiscal Item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January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February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B41DD5" w:rsidRDefault="00B41DD5" w:rsidP="00A6360E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June</w:t>
            </w:r>
          </w:p>
        </w:tc>
      </w:tr>
      <w:tr w:rsidR="00B41DD5" w:rsidTr="00A6360E">
        <w:trPr>
          <w:trHeight w:hRule="exact" w:val="682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Budgeted revenues (all sources)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$68,020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$69,000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$62,000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$68,000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$59,000</w:t>
            </w:r>
          </w:p>
        </w:tc>
      </w:tr>
      <w:tr w:rsidR="00B41DD5" w:rsidTr="00A6360E">
        <w:trPr>
          <w:trHeight w:hRule="exact" w:val="406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Budgeted disburse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$71,000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$59,000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$68,200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$67,000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$60,000</w:t>
            </w:r>
          </w:p>
        </w:tc>
      </w:tr>
      <w:tr w:rsidR="00B41DD5" w:rsidTr="00A6360E">
        <w:trPr>
          <w:trHeight w:hRule="exact" w:val="683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10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Receipts,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disburse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2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$8,020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($11,000)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2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$8,020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($6,800)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($1,000)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($1,000)</w:t>
            </w:r>
          </w:p>
        </w:tc>
      </w:tr>
      <w:tr w:rsidR="00B41DD5" w:rsidTr="00A6360E">
        <w:trPr>
          <w:trHeight w:hRule="exact" w:val="682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Cash at beginning of month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2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$1,000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2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$9,020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($1,980)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$6,040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($760)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($1,760)</w:t>
            </w:r>
          </w:p>
        </w:tc>
      </w:tr>
      <w:tr w:rsidR="00B41DD5" w:rsidTr="00A6360E">
        <w:trPr>
          <w:trHeight w:hRule="exact" w:val="683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55" w:after="0" w:line="240" w:lineRule="auto"/>
              <w:ind w:left="102" w:righ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ulative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cash position (end of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onth)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2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$9,020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($1,980)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$6,040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($760)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($1,760)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DD5" w:rsidRDefault="00B41DD5" w:rsidP="00A6360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B41DD5" w:rsidRDefault="00B41DD5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($2,760)</w:t>
            </w:r>
          </w:p>
        </w:tc>
      </w:tr>
    </w:tbl>
    <w:p w:rsidR="00B41DD5" w:rsidRDefault="00B41DD5" w:rsidP="00B41DD5">
      <w:pPr>
        <w:spacing w:after="0" w:line="200" w:lineRule="exact"/>
        <w:rPr>
          <w:sz w:val="20"/>
          <w:szCs w:val="20"/>
        </w:rPr>
      </w:pPr>
    </w:p>
    <w:p w:rsidR="00B41DD5" w:rsidRDefault="00B41DD5" w:rsidP="00B41DD5">
      <w:pPr>
        <w:spacing w:before="18" w:after="0" w:line="260" w:lineRule="exact"/>
        <w:rPr>
          <w:sz w:val="26"/>
          <w:szCs w:val="26"/>
        </w:rPr>
      </w:pPr>
    </w:p>
    <w:p w:rsidR="00B41DD5" w:rsidRDefault="00B41DD5" w:rsidP="00B41DD5">
      <w:pPr>
        <w:spacing w:before="29" w:after="0" w:line="240" w:lineRule="auto"/>
        <w:ind w:left="360" w:right="22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Knowing that there was not enough cash in operations and that the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serves would have to be drawn, the KPA finance director decides to apply an inventory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odel cash budget. She divides the year into 12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onthly periods. The reserves,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currently totaling $90,000, had to be used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ake budget in the first six months of each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ear. In the past, the reserves were sitting in a checking account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rning no interest. In response to this, the finance director had invested the reserves in short-term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 that, on average, earned at least five percent 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terest.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Converting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back into cash to cover the budget, however, ca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with a cost. The transaction cost, 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bination of charges and interest,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ounted to five percent of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amount cashed. Aware of this, the finance</w:t>
      </w:r>
    </w:p>
    <w:p w:rsidR="00B41DD5" w:rsidRDefault="00B41DD5" w:rsidP="00B41DD5">
      <w:pPr>
        <w:spacing w:after="0" w:line="240" w:lineRule="auto"/>
        <w:ind w:left="360" w:right="20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director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ake sure the costs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transactions did not exceed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intere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earned on the reserves. Referring to the section on the inventory cashing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anage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odel in Chapter 9, and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ake the following calculations:</w:t>
      </w:r>
    </w:p>
    <w:p w:rsidR="00B41DD5" w:rsidRDefault="00B41DD5" w:rsidP="00B41DD5">
      <w:pPr>
        <w:spacing w:after="0" w:line="240" w:lineRule="exact"/>
        <w:rPr>
          <w:sz w:val="24"/>
          <w:szCs w:val="24"/>
        </w:rPr>
      </w:pPr>
    </w:p>
    <w:p w:rsidR="00B41DD5" w:rsidRDefault="00B41DD5" w:rsidP="00B41DD5">
      <w:pPr>
        <w:spacing w:after="0" w:line="240" w:lineRule="auto"/>
        <w:ind w:left="360" w:right="9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KPA ran deficits in four of the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x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onths under study. Overall, however, the monthly average of revenues slig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tly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ceeded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at of disburse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 ($64,333 to</w:t>
      </w:r>
    </w:p>
    <w:p w:rsidR="008100AA" w:rsidRDefault="00B41DD5" w:rsidP="00B41DD5">
      <w:pPr>
        <w:spacing w:after="0" w:line="240" w:lineRule="auto"/>
        <w:ind w:left="360" w:right="22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$64,200)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aning that actual losses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al.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00AA" w:rsidRDefault="008100AA" w:rsidP="00B41DD5">
      <w:pPr>
        <w:spacing w:after="0" w:line="240" w:lineRule="auto"/>
        <w:ind w:left="360" w:right="229"/>
        <w:rPr>
          <w:rFonts w:ascii="Times New Roman" w:eastAsia="Times New Roman" w:hAnsi="Times New Roman" w:cs="Times New Roman"/>
          <w:sz w:val="24"/>
          <w:szCs w:val="24"/>
        </w:rPr>
      </w:pPr>
    </w:p>
    <w:p w:rsidR="00B41DD5" w:rsidRPr="008100AA" w:rsidRDefault="00B41DD5" w:rsidP="00B41DD5">
      <w:pPr>
        <w:spacing w:after="0" w:line="240" w:lineRule="auto"/>
        <w:ind w:left="360" w:right="22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Calculate the 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easure of effectiveness; that is, the a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ount</w:t>
      </w:r>
      <w:r w:rsidRPr="008100A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that transaction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costs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should </w:t>
      </w:r>
      <w:r w:rsidRPr="008100A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not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exceed in a period, and int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rpr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t this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str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tegy and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its 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esults.</w:t>
      </w:r>
    </w:p>
    <w:p w:rsidR="00B41DD5" w:rsidRDefault="00B41DD5"/>
    <w:p w:rsidR="00B41DD5" w:rsidRPr="008100AA" w:rsidRDefault="00B41DD5" w:rsidP="008100AA">
      <w:pPr>
        <w:jc w:val="center"/>
        <w:rPr>
          <w:b/>
          <w:sz w:val="28"/>
          <w:szCs w:val="28"/>
        </w:rPr>
      </w:pPr>
      <w:r w:rsidRPr="008100AA">
        <w:rPr>
          <w:b/>
          <w:sz w:val="28"/>
          <w:szCs w:val="28"/>
        </w:rPr>
        <w:t>Part 3:</w:t>
      </w:r>
    </w:p>
    <w:p w:rsidR="00B41DD5" w:rsidRDefault="00B41DD5" w:rsidP="00B41DD5">
      <w:pPr>
        <w:spacing w:after="0" w:line="240" w:lineRule="auto"/>
        <w:ind w:left="140" w:righ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Knotfer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Prophet Agency is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paring alternative projects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asks its finance officer to help. The finance officer decides 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 a qua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>itative 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ach by calc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lating the payback period and NPV. Pretend you’re in the finance officer’s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es: calculate the payback period and NPV of both alternatives and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ake a recom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endation. Then explain the reasoning behind your selection.</w:t>
      </w:r>
    </w:p>
    <w:p w:rsidR="008100AA" w:rsidRPr="008100AA" w:rsidRDefault="00B41DD5" w:rsidP="00B41DD5">
      <w:pPr>
        <w:spacing w:after="0" w:line="271" w:lineRule="exact"/>
        <w:ind w:left="140" w:right="-20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br/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First, calc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ul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ate t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h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e pay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b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ack periods for each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project, and su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g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gest which 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p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roject has t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h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e more favorable payback period. Then calculate the NPV of both p</w:t>
      </w:r>
      <w:r w:rsidR="008100AA" w:rsidRPr="008100A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r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ojects, and suggest which project has the more favorable NPV.</w:t>
      </w:r>
      <w:r w:rsidR="008100AA"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Ba</w:t>
      </w:r>
      <w:r w:rsidR="008100AA" w:rsidRPr="008100A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 w:rsidR="008100AA" w:rsidRPr="008100AA">
        <w:rPr>
          <w:rFonts w:ascii="Times New Roman" w:eastAsia="Times New Roman" w:hAnsi="Times New Roman" w:cs="Times New Roman"/>
          <w:b/>
          <w:sz w:val="24"/>
          <w:szCs w:val="24"/>
        </w:rPr>
        <w:t>ed on these results, which project should the NPO choose to invest in?</w:t>
      </w:r>
    </w:p>
    <w:p w:rsidR="008100AA" w:rsidRDefault="008100AA" w:rsidP="008100AA">
      <w:pPr>
        <w:spacing w:after="0" w:line="271" w:lineRule="exact"/>
        <w:ind w:left="140" w:right="-2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Here are the facts: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br/>
      </w:r>
    </w:p>
    <w:tbl>
      <w:tblPr>
        <w:tblStyle w:val="TableGrid"/>
        <w:tblW w:w="0" w:type="auto"/>
        <w:tblInd w:w="140" w:type="dxa"/>
        <w:tblLook w:val="04A0" w:firstRow="1" w:lastRow="0" w:firstColumn="1" w:lastColumn="0" w:noHBand="0" w:noVBand="1"/>
      </w:tblPr>
      <w:tblGrid>
        <w:gridCol w:w="4498"/>
        <w:gridCol w:w="4498"/>
      </w:tblGrid>
      <w:tr w:rsidR="008100AA" w:rsidTr="00A6360E">
        <w:tc>
          <w:tcPr>
            <w:tcW w:w="4498" w:type="dxa"/>
          </w:tcPr>
          <w:p w:rsidR="008100AA" w:rsidRDefault="008100AA" w:rsidP="008100AA">
            <w:pPr>
              <w:spacing w:befor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 xml:space="preserve">Building Project </w:t>
            </w:r>
            <w:r w:rsidRPr="006A7D1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>P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roposal A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100AA" w:rsidRPr="006A7D1E" w:rsidRDefault="008100AA" w:rsidP="008100AA">
            <w:pPr>
              <w:spacing w:befor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Principal Invest</w:t>
            </w:r>
            <w:r w:rsidRPr="006A7D1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ent: $38,000</w:t>
            </w:r>
          </w:p>
        </w:tc>
        <w:tc>
          <w:tcPr>
            <w:tcW w:w="4498" w:type="dxa"/>
          </w:tcPr>
          <w:p w:rsidR="008100AA" w:rsidRDefault="008100AA" w:rsidP="008100AA">
            <w:pPr>
              <w:spacing w:before="29"/>
              <w:ind w:right="7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 xml:space="preserve">Building Project </w:t>
            </w:r>
            <w:r w:rsidRPr="00004F8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Proposal  B</w:t>
            </w:r>
          </w:p>
          <w:p w:rsidR="008100AA" w:rsidRDefault="008100AA" w:rsidP="008100AA">
            <w:pPr>
              <w:spacing w:before="29"/>
              <w:ind w:right="109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 Invest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ent: </w:t>
            </w:r>
            <w:r w:rsidRPr="00004F85">
              <w:rPr>
                <w:rFonts w:ascii="Times New Roman" w:eastAsia="Times New Roman" w:hAnsi="Times New Roman" w:cs="Times New Roman"/>
                <w:sz w:val="24"/>
                <w:szCs w:val="24"/>
              </w:rPr>
              <w:t>$37,000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8100A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Esti</w:t>
            </w:r>
            <w:r w:rsidRPr="006A7D1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ated Bene</w:t>
            </w:r>
            <w:r w:rsidRPr="006A7D1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it St</w:t>
            </w:r>
            <w:r w:rsidRPr="006A7D1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6A7D1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6A7D1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4498" w:type="dxa"/>
          </w:tcPr>
          <w:p w:rsidR="008100AA" w:rsidRDefault="008100AA" w:rsidP="008100AA">
            <w:pPr>
              <w:ind w:right="-2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ated Bene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 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m: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A6360E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Year 1:</w:t>
            </w:r>
            <w:r w:rsidRPr="006A7D1E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$17,000</w:t>
            </w:r>
          </w:p>
        </w:tc>
        <w:tc>
          <w:tcPr>
            <w:tcW w:w="4498" w:type="dxa"/>
          </w:tcPr>
          <w:p w:rsidR="008100AA" w:rsidRDefault="008100AA" w:rsidP="00A6360E">
            <w:pPr>
              <w:spacing w:line="271" w:lineRule="exact"/>
              <w:ind w:right="-2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1: $7,200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A6360E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Year 2: $12,000</w:t>
            </w:r>
          </w:p>
        </w:tc>
        <w:tc>
          <w:tcPr>
            <w:tcW w:w="4498" w:type="dxa"/>
          </w:tcPr>
          <w:p w:rsidR="008100AA" w:rsidRPr="00004F85" w:rsidRDefault="008100AA" w:rsidP="00A6360E">
            <w:pPr>
              <w:spacing w:before="4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2: $11,800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A636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Year 3:</w:t>
            </w:r>
            <w:r w:rsidRPr="006A7D1E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$7.500</w:t>
            </w:r>
          </w:p>
        </w:tc>
        <w:tc>
          <w:tcPr>
            <w:tcW w:w="4498" w:type="dxa"/>
          </w:tcPr>
          <w:p w:rsidR="008100AA" w:rsidRPr="00004F85" w:rsidRDefault="008100AA" w:rsidP="00A6360E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3: $13,500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A636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</w:rPr>
              <w:t>Year 4:</w:t>
            </w:r>
            <w:r w:rsidRPr="006A7D1E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A7D1E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$3,900</w:t>
            </w:r>
          </w:p>
        </w:tc>
        <w:tc>
          <w:tcPr>
            <w:tcW w:w="4498" w:type="dxa"/>
          </w:tcPr>
          <w:p w:rsidR="008100AA" w:rsidRPr="00004F85" w:rsidRDefault="008100AA" w:rsidP="00A6360E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Year 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$14,500</w:t>
            </w:r>
          </w:p>
        </w:tc>
      </w:tr>
      <w:tr w:rsidR="008100AA" w:rsidTr="00A6360E">
        <w:tc>
          <w:tcPr>
            <w:tcW w:w="4498" w:type="dxa"/>
          </w:tcPr>
          <w:p w:rsidR="008100AA" w:rsidRPr="006A7D1E" w:rsidRDefault="008100AA" w:rsidP="00A636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F85">
              <w:rPr>
                <w:rFonts w:ascii="Times New Roman" w:eastAsia="Times New Roman" w:hAnsi="Times New Roman" w:cs="Times New Roman"/>
                <w:sz w:val="24"/>
                <w:szCs w:val="24"/>
              </w:rPr>
              <w:t>Total: $40,400</w:t>
            </w:r>
          </w:p>
        </w:tc>
        <w:tc>
          <w:tcPr>
            <w:tcW w:w="4498" w:type="dxa"/>
          </w:tcPr>
          <w:p w:rsidR="008100AA" w:rsidRPr="00004F85" w:rsidRDefault="008100AA" w:rsidP="00A6360E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Total: $47,000</w:t>
            </w:r>
          </w:p>
        </w:tc>
      </w:tr>
      <w:tr w:rsidR="008100AA" w:rsidTr="00A6360E">
        <w:tc>
          <w:tcPr>
            <w:tcW w:w="4498" w:type="dxa"/>
          </w:tcPr>
          <w:p w:rsidR="008100AA" w:rsidRPr="00004F85" w:rsidRDefault="008100AA" w:rsidP="00A636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Discount Rate: 9%</w:t>
            </w:r>
          </w:p>
        </w:tc>
        <w:tc>
          <w:tcPr>
            <w:tcW w:w="4498" w:type="dxa"/>
          </w:tcPr>
          <w:p w:rsidR="008100AA" w:rsidRDefault="008100AA" w:rsidP="00A6360E">
            <w:pPr>
              <w:spacing w:line="271" w:lineRule="exact"/>
              <w:ind w:right="-2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Discount Rate: 9%</w:t>
            </w:r>
          </w:p>
        </w:tc>
      </w:tr>
    </w:tbl>
    <w:p w:rsidR="00B41DD5" w:rsidRPr="008100AA" w:rsidRDefault="008100AA" w:rsidP="00264323">
      <w:pPr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br w:type="page"/>
      </w:r>
      <w:r w:rsidRPr="008100AA">
        <w:rPr>
          <w:b/>
          <w:sz w:val="28"/>
          <w:szCs w:val="28"/>
        </w:rPr>
        <w:lastRenderedPageBreak/>
        <w:t>Part 4:</w:t>
      </w:r>
    </w:p>
    <w:p w:rsidR="008100AA" w:rsidRDefault="008100AA" w:rsidP="008100AA">
      <w:pPr>
        <w:spacing w:after="0" w:line="240" w:lineRule="auto"/>
        <w:ind w:left="140" w:right="1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this exercise, use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z w:val="24"/>
          <w:szCs w:val="24"/>
        </w:rPr>
        <w:t>ble 12.1 on the next page, a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ple salary structure, and consider the following case study.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Knotfer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Prophet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gency is having recruitment and retention proble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s, wh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ch has led the executive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director to request a local salary study by the board of directors.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has see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ingly 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filla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le vaca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cies at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rogram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anager level and high turnover at the develop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ass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stant level. The board, which pro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ises to increase salaries for posit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under 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arket average, 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its the study in the following way: do it in confidence and on the cheap.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Using the study guide she developed three years before, the executive director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nds the following:</w:t>
      </w:r>
    </w:p>
    <w:p w:rsidR="008100AA" w:rsidRDefault="008100AA" w:rsidP="008100AA">
      <w:pPr>
        <w:spacing w:before="3" w:after="0" w:line="260" w:lineRule="exact"/>
        <w:rPr>
          <w:sz w:val="26"/>
          <w:szCs w:val="26"/>
        </w:rPr>
      </w:pPr>
    </w:p>
    <w:p w:rsidR="008100AA" w:rsidRDefault="008100AA" w:rsidP="008100AA">
      <w:pPr>
        <w:tabs>
          <w:tab w:val="left" w:pos="860"/>
        </w:tabs>
        <w:spacing w:after="0" w:line="274" w:lineRule="exact"/>
        <w:ind w:left="860" w:right="42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 wide range in salaries below and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bove the average salaries of program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anagers, program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aides and receptionists, and executi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 directors at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NPO</w:t>
      </w:r>
    </w:p>
    <w:p w:rsidR="008100AA" w:rsidRDefault="008100AA" w:rsidP="008100AA">
      <w:pPr>
        <w:spacing w:before="5" w:after="0" w:line="130" w:lineRule="exact"/>
        <w:rPr>
          <w:sz w:val="13"/>
          <w:szCs w:val="13"/>
        </w:rPr>
      </w:pPr>
    </w:p>
    <w:p w:rsidR="008100AA" w:rsidRDefault="008100AA" w:rsidP="008100AA">
      <w:pPr>
        <w:tabs>
          <w:tab w:val="left" w:pos="860"/>
        </w:tabs>
        <w:spacing w:after="0" w:line="240" w:lineRule="auto"/>
        <w:ind w:left="5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 relatively tight range of salaries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around the rest of the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</w:t>
      </w:r>
    </w:p>
    <w:p w:rsidR="008100AA" w:rsidRDefault="008100AA" w:rsidP="008100AA">
      <w:pPr>
        <w:spacing w:before="7" w:after="0" w:line="130" w:lineRule="exact"/>
        <w:rPr>
          <w:sz w:val="13"/>
          <w:szCs w:val="13"/>
        </w:rPr>
      </w:pPr>
    </w:p>
    <w:p w:rsidR="008100AA" w:rsidRDefault="008100AA" w:rsidP="008100AA">
      <w:pPr>
        <w:tabs>
          <w:tab w:val="left" w:pos="860"/>
        </w:tabs>
        <w:spacing w:after="0" w:line="240" w:lineRule="auto"/>
        <w:ind w:left="860" w:right="56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Average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gram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anager salaries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equal to her project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anagers and develop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director</w:t>
      </w:r>
    </w:p>
    <w:p w:rsidR="008100AA" w:rsidRDefault="008100AA" w:rsidP="008100AA">
      <w:pPr>
        <w:spacing w:before="3" w:after="0" w:line="140" w:lineRule="exact"/>
        <w:rPr>
          <w:sz w:val="14"/>
          <w:szCs w:val="14"/>
        </w:rPr>
      </w:pPr>
    </w:p>
    <w:p w:rsidR="008100AA" w:rsidRDefault="008100AA" w:rsidP="008100AA">
      <w:pPr>
        <w:tabs>
          <w:tab w:val="left" w:pos="860"/>
        </w:tabs>
        <w:spacing w:after="0" w:line="274" w:lineRule="exact"/>
        <w:ind w:left="860" w:right="15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Average develop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assistant salaries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at are $2,000 below the average salaries of her develop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 assistants, but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$</w:t>
      </w:r>
      <w:r>
        <w:rPr>
          <w:rFonts w:ascii="Times New Roman" w:eastAsia="Times New Roman" w:hAnsi="Times New Roman" w:cs="Times New Roman"/>
          <w:sz w:val="24"/>
          <w:szCs w:val="24"/>
        </w:rPr>
        <w:t>1,000 above her program assistants</w:t>
      </w:r>
    </w:p>
    <w:p w:rsidR="008100AA" w:rsidRDefault="008100AA" w:rsidP="008100AA">
      <w:pPr>
        <w:spacing w:before="5" w:after="0" w:line="130" w:lineRule="exact"/>
        <w:rPr>
          <w:sz w:val="13"/>
          <w:szCs w:val="13"/>
        </w:rPr>
      </w:pPr>
    </w:p>
    <w:p w:rsidR="008100AA" w:rsidRDefault="008100AA" w:rsidP="008100AA">
      <w:pPr>
        <w:tabs>
          <w:tab w:val="left" w:pos="860"/>
        </w:tabs>
        <w:spacing w:after="0" w:line="240" w:lineRule="auto"/>
        <w:ind w:left="5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Average executive director salaries 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are $4,000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ore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her own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salary</w:t>
      </w:r>
    </w:p>
    <w:p w:rsidR="008100AA" w:rsidRDefault="008100AA" w:rsidP="008100AA">
      <w:pPr>
        <w:tabs>
          <w:tab w:val="left" w:pos="860"/>
        </w:tabs>
        <w:spacing w:after="0" w:line="240" w:lineRule="auto"/>
        <w:ind w:left="50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8100AA" w:rsidRDefault="008100AA" w:rsidP="008100AA">
      <w:pPr>
        <w:spacing w:before="9" w:after="0" w:line="110" w:lineRule="exact"/>
        <w:rPr>
          <w:sz w:val="11"/>
          <w:szCs w:val="11"/>
        </w:rPr>
      </w:pPr>
    </w:p>
    <w:p w:rsidR="008100AA" w:rsidRPr="008100AA" w:rsidRDefault="008100AA" w:rsidP="008100AA">
      <w:pPr>
        <w:spacing w:after="0" w:line="240" w:lineRule="auto"/>
        <w:ind w:left="140" w:right="20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What would you advise her as to what the d</w:t>
      </w:r>
      <w:r w:rsidRPr="008100A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ta 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ean and what she should recom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e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nd to her board? What additional inf</w:t>
      </w:r>
      <w:r w:rsidRPr="008100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 xml:space="preserve">rmation should she have in order to 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ake reasonable recom</w:t>
      </w:r>
      <w:r w:rsidRPr="008100A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8100AA">
        <w:rPr>
          <w:rFonts w:ascii="Times New Roman" w:eastAsia="Times New Roman" w:hAnsi="Times New Roman" w:cs="Times New Roman"/>
          <w:b/>
          <w:sz w:val="24"/>
          <w:szCs w:val="24"/>
        </w:rPr>
        <w:t>endations to the board?</w:t>
      </w:r>
    </w:p>
    <w:p w:rsidR="008100AA" w:rsidRDefault="008100AA"/>
    <w:p w:rsidR="008100AA" w:rsidRDefault="008100AA">
      <w:r>
        <w:br w:type="page"/>
      </w:r>
    </w:p>
    <w:p w:rsidR="008100AA" w:rsidRDefault="008100AA" w:rsidP="008100AA">
      <w:pPr>
        <w:spacing w:before="31" w:after="0" w:line="248" w:lineRule="exact"/>
        <w:ind w:left="220" w:right="-20"/>
        <w:rPr>
          <w:rFonts w:ascii="Times New Roman" w:eastAsia="Times New Roman" w:hAnsi="Times New Roman" w:cs="Times New Roman"/>
          <w:i/>
          <w:position w:val="-1"/>
        </w:rPr>
        <w:sectPr w:rsidR="008100A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00AA" w:rsidRDefault="008100AA" w:rsidP="008100AA">
      <w:pPr>
        <w:spacing w:before="31" w:after="0" w:line="248" w:lineRule="exact"/>
        <w:ind w:left="2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position w:val="-1"/>
        </w:rPr>
        <w:lastRenderedPageBreak/>
        <w:t>Table</w:t>
      </w:r>
      <w:r>
        <w:rPr>
          <w:rFonts w:ascii="Times New Roman" w:eastAsia="Times New Roman" w:hAnsi="Times New Roman" w:cs="Times New Roman"/>
          <w:i/>
          <w:spacing w:val="-5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12.1:</w:t>
      </w:r>
      <w:r>
        <w:rPr>
          <w:rFonts w:ascii="Times New Roman" w:eastAsia="Times New Roman" w:hAnsi="Times New Roman" w:cs="Times New Roman"/>
          <w:i/>
          <w:spacing w:val="-5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Salary</w:t>
      </w:r>
      <w:r>
        <w:rPr>
          <w:rFonts w:ascii="Times New Roman" w:eastAsia="Times New Roman" w:hAnsi="Times New Roman" w:cs="Times New Roman"/>
          <w:i/>
          <w:spacing w:val="-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Structure</w:t>
      </w:r>
    </w:p>
    <w:p w:rsidR="008100AA" w:rsidRDefault="008100AA" w:rsidP="008100AA">
      <w:pPr>
        <w:spacing w:before="6" w:after="0" w:line="280" w:lineRule="exact"/>
        <w:rPr>
          <w:sz w:val="28"/>
          <w:szCs w:val="2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1763"/>
        <w:gridCol w:w="870"/>
        <w:gridCol w:w="978"/>
        <w:gridCol w:w="696"/>
        <w:gridCol w:w="996"/>
        <w:gridCol w:w="996"/>
        <w:gridCol w:w="996"/>
        <w:gridCol w:w="996"/>
        <w:gridCol w:w="996"/>
        <w:gridCol w:w="996"/>
        <w:gridCol w:w="1592"/>
        <w:gridCol w:w="113"/>
      </w:tblGrid>
      <w:tr w:rsidR="008100AA" w:rsidTr="00A6360E">
        <w:trPr>
          <w:trHeight w:hRule="exact" w:val="530"/>
        </w:trPr>
        <w:tc>
          <w:tcPr>
            <w:tcW w:w="1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2" w:after="0" w:line="190" w:lineRule="exact"/>
              <w:rPr>
                <w:sz w:val="19"/>
                <w:szCs w:val="19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Pay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Annual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Salary</w:t>
            </w:r>
          </w:p>
        </w:tc>
        <w:tc>
          <w:tcPr>
            <w:tcW w:w="82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3851" w:right="38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Step</w:t>
            </w:r>
          </w:p>
        </w:tc>
        <w:tc>
          <w:tcPr>
            <w:tcW w:w="1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550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/>
        </w:tc>
        <w:tc>
          <w:tcPr>
            <w:tcW w:w="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/>
        </w:tc>
        <w:tc>
          <w:tcPr>
            <w:tcW w:w="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/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100AA" w:rsidRDefault="008100AA" w:rsidP="00A6360E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1034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5" w:after="0" w:line="220" w:lineRule="exact"/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Executive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2" w:after="0" w:line="220" w:lineRule="exact"/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$70–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$70,700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$71,407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$72,121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$72,842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$73,570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$74,305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882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Manager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$47,475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$47,954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$48,438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$48,927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$49,421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$49,920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918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Development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$47,475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$47,954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$48,438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$48,927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$49,421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$49,920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802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Assistant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$35,350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$35,703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$36,060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$36,421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$36,786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$36,367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803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Development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Assistant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$35,350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$35,703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$6,060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$36,421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$36,786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$36,367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908"/>
        </w:trPr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Administr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tive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Assistant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$30,300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$30,603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$30,909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$31,218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$31,530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$31,845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  <w:tr w:rsidR="008100AA" w:rsidTr="00A6360E">
        <w:trPr>
          <w:trHeight w:hRule="exact" w:val="1210"/>
        </w:trPr>
        <w:tc>
          <w:tcPr>
            <w:tcW w:w="1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 Aide/ Receptioni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$27–</w:t>
            </w: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41k</w:t>
            </w:r>
            <w:proofErr w:type="spellEnd"/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27k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$27,270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$27,543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$7,846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$28,125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$28,307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$28,592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>
            <w:pPr>
              <w:spacing w:after="0" w:line="200" w:lineRule="exact"/>
              <w:rPr>
                <w:sz w:val="20"/>
                <w:szCs w:val="20"/>
              </w:rPr>
            </w:pPr>
          </w:p>
          <w:p w:rsidR="008100AA" w:rsidRDefault="008100AA" w:rsidP="00A6360E">
            <w:pPr>
              <w:spacing w:before="14" w:after="0" w:line="240" w:lineRule="exact"/>
              <w:rPr>
                <w:sz w:val="24"/>
                <w:szCs w:val="24"/>
              </w:rPr>
            </w:pPr>
          </w:p>
          <w:p w:rsidR="008100AA" w:rsidRDefault="008100AA" w:rsidP="00A6360E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(Up to $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0AA" w:rsidRDefault="008100AA" w:rsidP="00A6360E"/>
        </w:tc>
      </w:tr>
    </w:tbl>
    <w:p w:rsidR="008100AA" w:rsidRDefault="008100AA"/>
    <w:p w:rsidR="00B41DD5" w:rsidRDefault="00B41DD5"/>
    <w:sectPr w:rsidR="00B41DD5" w:rsidSect="008100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D5"/>
    <w:rsid w:val="00004F85"/>
    <w:rsid w:val="001526E3"/>
    <w:rsid w:val="00264323"/>
    <w:rsid w:val="008100AA"/>
    <w:rsid w:val="00AE1594"/>
    <w:rsid w:val="00B4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4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4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ao.gov/govaud/ybk01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2</cp:revision>
  <dcterms:created xsi:type="dcterms:W3CDTF">2012-11-18T19:28:00Z</dcterms:created>
  <dcterms:modified xsi:type="dcterms:W3CDTF">2012-11-18T19:28:00Z</dcterms:modified>
</cp:coreProperties>
</file>